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FB" w:rsidRPr="00032B61" w:rsidRDefault="00032B61" w:rsidP="00DA6811">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40"/>
          <w:szCs w:val="40"/>
          <w:u w:val="single"/>
          <w:lang w:eastAsia="ru-RU"/>
        </w:rPr>
      </w:pPr>
      <w:bookmarkStart w:id="0" w:name="_GoBack"/>
      <w:bookmarkEnd w:id="0"/>
      <w:r>
        <w:rPr>
          <w:rFonts w:ascii="Times New Roman" w:eastAsia="Times New Roman" w:hAnsi="Times New Roman" w:cs="Times New Roman"/>
          <w:b/>
          <w:bCs/>
          <w:i/>
          <w:color w:val="000000"/>
          <w:sz w:val="40"/>
          <w:szCs w:val="40"/>
          <w:u w:val="single"/>
          <w:lang w:eastAsia="ru-RU"/>
        </w:rPr>
        <w:t>Ребёнок переходит улицу</w:t>
      </w:r>
    </w:p>
    <w:p w:rsidR="004467FB" w:rsidRPr="00031C7C" w:rsidRDefault="004467FB" w:rsidP="004467FB">
      <w:pPr>
        <w:shd w:val="clear" w:color="auto" w:fill="FFFFFF"/>
        <w:autoSpaceDE w:val="0"/>
        <w:autoSpaceDN w:val="0"/>
        <w:adjustRightInd w:val="0"/>
        <w:spacing w:after="0" w:line="240" w:lineRule="auto"/>
        <w:jc w:val="center"/>
        <w:rPr>
          <w:rFonts w:ascii="Bookman Old Style" w:eastAsia="Times New Roman" w:hAnsi="Bookman Old Style" w:cs="Courier New"/>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Courier New" w:eastAsia="Times New Roman" w:hAnsi="Courier New" w:cs="Courier New"/>
          <w:sz w:val="28"/>
          <w:szCs w:val="28"/>
          <w:lang w:eastAsia="ru-RU"/>
        </w:rPr>
      </w:pPr>
      <w:r w:rsidRPr="00031C7C">
        <w:rPr>
          <w:rFonts w:ascii="Times New Roman" w:eastAsia="Times New Roman" w:hAnsi="Times New Roman" w:cs="Times New Roman"/>
          <w:color w:val="000000"/>
          <w:sz w:val="28"/>
          <w:szCs w:val="28"/>
          <w:lang w:eastAsia="ru-RU"/>
        </w:rPr>
        <w:tab/>
        <w:t>Опыт развитых стран, раньше нас вступивших в автомобильный век, показывает, что учить ребенка правильно переходить через улицу надо с самых ранних лет. Не с пяти-шести, как это принято у нас, а гораздо раньше.</w:t>
      </w:r>
    </w:p>
    <w:p w:rsidR="004467FB" w:rsidRPr="00031C7C" w:rsidRDefault="004467FB" w:rsidP="004467FB">
      <w:pPr>
        <w:shd w:val="clear" w:color="auto" w:fill="FFFFFF"/>
        <w:autoSpaceDE w:val="0"/>
        <w:autoSpaceDN w:val="0"/>
        <w:adjustRightInd w:val="0"/>
        <w:spacing w:after="0" w:line="240" w:lineRule="auto"/>
        <w:jc w:val="both"/>
        <w:rPr>
          <w:rFonts w:ascii="Courier New" w:eastAsia="Times New Roman" w:hAnsi="Courier New" w:cs="Courier New"/>
          <w:sz w:val="28"/>
          <w:szCs w:val="28"/>
          <w:lang w:eastAsia="ru-RU"/>
        </w:rPr>
      </w:pPr>
      <w:r w:rsidRPr="00031C7C">
        <w:rPr>
          <w:rFonts w:ascii="Times New Roman" w:eastAsia="Times New Roman" w:hAnsi="Times New Roman" w:cs="Times New Roman"/>
          <w:color w:val="000000"/>
          <w:sz w:val="28"/>
          <w:szCs w:val="28"/>
          <w:lang w:eastAsia="ru-RU"/>
        </w:rPr>
        <w:tab/>
        <w:t>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и надо, чтобы ребенок в них хорошо ориентировался. Чем раньше, тем лучше.</w:t>
      </w:r>
    </w:p>
    <w:p w:rsidR="004467FB" w:rsidRPr="00031C7C" w:rsidRDefault="004467FB" w:rsidP="004467FB">
      <w:pPr>
        <w:shd w:val="clear" w:color="auto" w:fill="FFFFFF"/>
        <w:autoSpaceDE w:val="0"/>
        <w:autoSpaceDN w:val="0"/>
        <w:adjustRightInd w:val="0"/>
        <w:spacing w:after="0" w:line="240" w:lineRule="auto"/>
        <w:jc w:val="both"/>
        <w:rPr>
          <w:rFonts w:ascii="Courier New" w:eastAsia="Times New Roman" w:hAnsi="Courier New" w:cs="Courier New"/>
          <w:sz w:val="28"/>
          <w:szCs w:val="28"/>
          <w:lang w:eastAsia="ru-RU"/>
        </w:rPr>
      </w:pPr>
      <w:r w:rsidRPr="00031C7C">
        <w:rPr>
          <w:rFonts w:ascii="Times New Roman" w:eastAsia="Times New Roman" w:hAnsi="Times New Roman" w:cs="Times New Roman"/>
          <w:color w:val="000000"/>
          <w:sz w:val="28"/>
          <w:szCs w:val="28"/>
          <w:lang w:eastAsia="ru-RU"/>
        </w:rPr>
        <w:tab/>
        <w:t>Усваивать каждое из правил надо отдельно. Только когда ребенок научится выполнять их совершенно осознанно, и можно будет разрешить ему самостоятельно переходить улицу. 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31C7C">
        <w:rPr>
          <w:rFonts w:ascii="Times New Roman" w:eastAsia="Times New Roman" w:hAnsi="Times New Roman" w:cs="Times New Roman"/>
          <w:b/>
          <w:bCs/>
          <w:color w:val="000000"/>
          <w:sz w:val="28"/>
          <w:szCs w:val="28"/>
          <w:lang w:eastAsia="ru-RU"/>
        </w:rPr>
        <w:tab/>
      </w:r>
    </w:p>
    <w:p w:rsidR="004467FB"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Правило первое</w:t>
      </w:r>
    </w:p>
    <w:p w:rsidR="00031C7C" w:rsidRPr="00031C7C" w:rsidRDefault="00031C7C" w:rsidP="004467FB">
      <w:pPr>
        <w:shd w:val="clear" w:color="auto" w:fill="FFFFFF"/>
        <w:autoSpaceDE w:val="0"/>
        <w:autoSpaceDN w:val="0"/>
        <w:adjustRightInd w:val="0"/>
        <w:spacing w:after="0" w:line="240" w:lineRule="auto"/>
        <w:jc w:val="both"/>
        <w:rPr>
          <w:rFonts w:ascii="Courier New" w:eastAsia="Times New Roman" w:hAnsi="Courier New" w:cs="Courier New"/>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Courier New" w:eastAsia="Times New Roman" w:hAnsi="Courier New" w:cs="Courier New"/>
          <w:i/>
          <w:sz w:val="28"/>
          <w:szCs w:val="28"/>
          <w:lang w:eastAsia="ru-RU"/>
        </w:rPr>
      </w:pPr>
      <w:r w:rsidRPr="00031C7C">
        <w:rPr>
          <w:rFonts w:ascii="Times New Roman" w:eastAsia="Times New Roman" w:hAnsi="Times New Roman" w:cs="Times New Roman"/>
          <w:color w:val="000000"/>
          <w:sz w:val="28"/>
          <w:szCs w:val="28"/>
          <w:lang w:eastAsia="ru-RU"/>
        </w:rPr>
        <w:tab/>
      </w:r>
      <w:r w:rsidRPr="00031C7C">
        <w:rPr>
          <w:rFonts w:ascii="Times New Roman" w:eastAsia="Times New Roman" w:hAnsi="Times New Roman" w:cs="Times New Roman"/>
          <w:i/>
          <w:color w:val="000000"/>
          <w:sz w:val="28"/>
          <w:szCs w:val="28"/>
          <w:lang w:eastAsia="ru-RU"/>
        </w:rPr>
        <w:t>Выберите безопасное место для перехода.</w:t>
      </w:r>
    </w:p>
    <w:p w:rsidR="004467FB" w:rsidRPr="00031C7C" w:rsidRDefault="004467FB" w:rsidP="004467FB">
      <w:pPr>
        <w:shd w:val="clear" w:color="auto" w:fill="FFFFFF"/>
        <w:autoSpaceDE w:val="0"/>
        <w:autoSpaceDN w:val="0"/>
        <w:adjustRightInd w:val="0"/>
        <w:spacing w:after="0" w:line="240" w:lineRule="auto"/>
        <w:jc w:val="both"/>
        <w:rPr>
          <w:rFonts w:ascii="Courier New" w:eastAsia="Times New Roman" w:hAnsi="Courier New" w:cs="Courier New"/>
          <w:i/>
          <w:sz w:val="28"/>
          <w:szCs w:val="28"/>
          <w:lang w:eastAsia="ru-RU"/>
        </w:rPr>
      </w:pPr>
      <w:r w:rsidRPr="00031C7C">
        <w:rPr>
          <w:rFonts w:ascii="Times New Roman" w:eastAsia="Times New Roman" w:hAnsi="Times New Roman" w:cs="Times New Roman"/>
          <w:i/>
          <w:color w:val="000000"/>
          <w:sz w:val="28"/>
          <w:szCs w:val="28"/>
          <w:lang w:eastAsia="ru-RU"/>
        </w:rPr>
        <w:tab/>
        <w:t>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b/>
          <w:bCs/>
          <w:i/>
          <w:color w:val="000000"/>
          <w:sz w:val="28"/>
          <w:szCs w:val="28"/>
          <w:lang w:eastAsia="ru-RU"/>
        </w:rPr>
      </w:pPr>
      <w:r w:rsidRPr="00031C7C">
        <w:rPr>
          <w:rFonts w:ascii="Times New Roman" w:eastAsia="Times New Roman" w:hAnsi="Times New Roman" w:cs="Times New Roman"/>
          <w:b/>
          <w:bCs/>
          <w:i/>
          <w:color w:val="000000"/>
          <w:sz w:val="28"/>
          <w:szCs w:val="28"/>
          <w:lang w:eastAsia="ru-RU"/>
        </w:rPr>
        <w:tab/>
      </w:r>
    </w:p>
    <w:p w:rsidR="004467FB"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Правило второе</w:t>
      </w:r>
    </w:p>
    <w:p w:rsidR="00031C7C" w:rsidRPr="00031C7C" w:rsidRDefault="00031C7C" w:rsidP="004467FB">
      <w:pPr>
        <w:shd w:val="clear" w:color="auto" w:fill="FFFFFF"/>
        <w:autoSpaceDE w:val="0"/>
        <w:autoSpaceDN w:val="0"/>
        <w:adjustRightInd w:val="0"/>
        <w:spacing w:after="0" w:line="240" w:lineRule="auto"/>
        <w:jc w:val="both"/>
        <w:rPr>
          <w:rFonts w:ascii="Courier New" w:eastAsia="Times New Roman" w:hAnsi="Courier New" w:cs="Courier New"/>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Courier New" w:eastAsia="Times New Roman" w:hAnsi="Courier New" w:cs="Courier New"/>
          <w:i/>
          <w:sz w:val="28"/>
          <w:szCs w:val="28"/>
          <w:lang w:eastAsia="ru-RU"/>
        </w:rPr>
      </w:pPr>
      <w:r w:rsidRPr="00031C7C">
        <w:rPr>
          <w:rFonts w:ascii="Times New Roman" w:eastAsia="Times New Roman" w:hAnsi="Times New Roman" w:cs="Times New Roman"/>
          <w:color w:val="000000"/>
          <w:sz w:val="28"/>
          <w:szCs w:val="28"/>
          <w:lang w:eastAsia="ru-RU"/>
        </w:rPr>
        <w:tab/>
      </w:r>
      <w:r w:rsidRPr="00031C7C">
        <w:rPr>
          <w:rFonts w:ascii="Times New Roman" w:eastAsia="Times New Roman" w:hAnsi="Times New Roman" w:cs="Times New Roman"/>
          <w:i/>
          <w:color w:val="000000"/>
          <w:sz w:val="28"/>
          <w:szCs w:val="28"/>
          <w:lang w:eastAsia="ru-RU"/>
        </w:rPr>
        <w:t>Перед переходом обязательно остановитесь. Необходимо приучить детей, идущих или бегущих по тротуару и склонных, не останавливаясь, перебежать через дорогу, остановиться, прежде чем ступить на проезжую часть и внимательно осмотреть дорогу. Стоять нужно у края тротуара, немного отступив от бордюра -так, чтобы видеть приближение машин.</w:t>
      </w: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b/>
          <w:bCs/>
          <w:i/>
          <w:color w:val="000000"/>
          <w:sz w:val="28"/>
          <w:szCs w:val="28"/>
          <w:lang w:eastAsia="ru-RU"/>
        </w:rPr>
      </w:pPr>
      <w:r w:rsidRPr="00031C7C">
        <w:rPr>
          <w:rFonts w:ascii="Times New Roman" w:eastAsia="Times New Roman" w:hAnsi="Times New Roman" w:cs="Times New Roman"/>
          <w:b/>
          <w:bCs/>
          <w:i/>
          <w:color w:val="000000"/>
          <w:sz w:val="28"/>
          <w:szCs w:val="28"/>
          <w:lang w:eastAsia="ru-RU"/>
        </w:rPr>
        <w:tab/>
      </w:r>
    </w:p>
    <w:p w:rsidR="004467FB"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Правило третье</w:t>
      </w:r>
    </w:p>
    <w:p w:rsidR="00031C7C" w:rsidRPr="00031C7C" w:rsidRDefault="00031C7C" w:rsidP="004467FB">
      <w:pPr>
        <w:shd w:val="clear" w:color="auto" w:fill="FFFFFF"/>
        <w:autoSpaceDE w:val="0"/>
        <w:autoSpaceDN w:val="0"/>
        <w:adjustRightInd w:val="0"/>
        <w:spacing w:after="0" w:line="240" w:lineRule="auto"/>
        <w:jc w:val="both"/>
        <w:rPr>
          <w:rFonts w:ascii="Courier New" w:eastAsia="Times New Roman" w:hAnsi="Courier New" w:cs="Courier New"/>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031C7C">
        <w:rPr>
          <w:rFonts w:ascii="Times New Roman" w:eastAsia="Times New Roman" w:hAnsi="Times New Roman" w:cs="Times New Roman"/>
          <w:color w:val="000000"/>
          <w:sz w:val="28"/>
          <w:szCs w:val="28"/>
          <w:lang w:eastAsia="ru-RU"/>
        </w:rPr>
        <w:tab/>
      </w:r>
      <w:r w:rsidRPr="00031C7C">
        <w:rPr>
          <w:rFonts w:ascii="Times New Roman" w:eastAsia="Times New Roman" w:hAnsi="Times New Roman" w:cs="Times New Roman"/>
          <w:i/>
          <w:color w:val="000000"/>
          <w:sz w:val="28"/>
          <w:szCs w:val="28"/>
          <w:lang w:eastAsia="ru-RU"/>
        </w:rPr>
        <w:t>Осмотритесь и прислушайтесь.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4467FB"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Правило четвёртое</w:t>
      </w:r>
    </w:p>
    <w:p w:rsidR="00031C7C" w:rsidRPr="00031C7C"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31C7C">
        <w:rPr>
          <w:rFonts w:ascii="Times New Roman" w:eastAsia="Times New Roman" w:hAnsi="Times New Roman" w:cs="Times New Roman"/>
          <w:i/>
          <w:color w:val="000000"/>
          <w:sz w:val="28"/>
          <w:szCs w:val="28"/>
          <w:lang w:eastAsia="ru-RU"/>
        </w:rPr>
        <w:tab/>
        <w:t>Если приближается машина, пропустите ее, затем снова осмотритесь и прислушайтесь, нет ли поблизости других автомобилей.</w:t>
      </w: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31C7C">
        <w:rPr>
          <w:rFonts w:ascii="Times New Roman" w:eastAsia="Times New Roman" w:hAnsi="Times New Roman" w:cs="Times New Roman"/>
          <w:i/>
          <w:color w:val="000000"/>
          <w:sz w:val="28"/>
          <w:szCs w:val="28"/>
          <w:lang w:eastAsia="ru-RU"/>
        </w:rPr>
        <w:tab/>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31C7C">
        <w:rPr>
          <w:rFonts w:ascii="Times New Roman" w:eastAsia="Times New Roman" w:hAnsi="Times New Roman" w:cs="Times New Roman"/>
          <w:i/>
          <w:color w:val="000000"/>
          <w:sz w:val="28"/>
          <w:szCs w:val="28"/>
          <w:lang w:eastAsia="ru-RU"/>
        </w:rPr>
        <w:tab/>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еще одну «ловушку».</w:t>
      </w:r>
    </w:p>
    <w:p w:rsidR="004467FB"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031C7C">
        <w:rPr>
          <w:rFonts w:ascii="Times New Roman" w:eastAsia="Times New Roman" w:hAnsi="Times New Roman" w:cs="Times New Roman"/>
          <w:b/>
          <w:i/>
          <w:color w:val="000000"/>
          <w:sz w:val="28"/>
          <w:szCs w:val="28"/>
          <w:lang w:eastAsia="ru-RU"/>
        </w:rPr>
        <w:tab/>
      </w:r>
    </w:p>
    <w:p w:rsidR="00DA6811" w:rsidRPr="00031C7C" w:rsidRDefault="00DA6811"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p>
    <w:p w:rsidR="004467FB"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Правило пятое</w:t>
      </w:r>
    </w:p>
    <w:p w:rsidR="00031C7C" w:rsidRPr="00031C7C"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31C7C">
        <w:rPr>
          <w:rFonts w:ascii="Times New Roman" w:eastAsia="Times New Roman" w:hAnsi="Times New Roman" w:cs="Times New Roman"/>
          <w:color w:val="000000"/>
          <w:sz w:val="28"/>
          <w:szCs w:val="28"/>
          <w:lang w:eastAsia="ru-RU"/>
        </w:rPr>
        <w:tab/>
      </w:r>
      <w:r w:rsidRPr="00031C7C">
        <w:rPr>
          <w:rFonts w:ascii="Times New Roman" w:eastAsia="Times New Roman" w:hAnsi="Times New Roman" w:cs="Times New Roman"/>
          <w:i/>
          <w:color w:val="000000"/>
          <w:sz w:val="28"/>
          <w:szCs w:val="28"/>
          <w:lang w:eastAsia="ru-RU"/>
        </w:rPr>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4467FB"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031C7C">
        <w:rPr>
          <w:rFonts w:ascii="Times New Roman" w:eastAsia="Times New Roman" w:hAnsi="Times New Roman" w:cs="Times New Roman"/>
          <w:b/>
          <w:i/>
          <w:color w:val="000000"/>
          <w:sz w:val="28"/>
          <w:szCs w:val="28"/>
          <w:lang w:eastAsia="ru-RU"/>
        </w:rPr>
        <w:tab/>
      </w:r>
    </w:p>
    <w:p w:rsidR="00DA6811" w:rsidRPr="00031C7C" w:rsidRDefault="00DA6811"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p>
    <w:p w:rsidR="004467FB"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Правило шестое</w:t>
      </w:r>
    </w:p>
    <w:p w:rsidR="00031C7C" w:rsidRPr="00031C7C"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31C7C">
        <w:rPr>
          <w:rFonts w:ascii="Times New Roman" w:eastAsia="Times New Roman" w:hAnsi="Times New Roman" w:cs="Times New Roman"/>
          <w:i/>
          <w:color w:val="000000"/>
          <w:sz w:val="28"/>
          <w:szCs w:val="28"/>
          <w:lang w:eastAsia="ru-RU"/>
        </w:rPr>
        <w:tab/>
        <w:t>Переходя улицу, продолжайте наблюдение за дорогой, чтобы вовремя заметить изменение обстановки.</w:t>
      </w: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31C7C">
        <w:rPr>
          <w:rFonts w:ascii="Times New Roman" w:eastAsia="Times New Roman" w:hAnsi="Times New Roman" w:cs="Times New Roman"/>
          <w:i/>
          <w:color w:val="000000"/>
          <w:sz w:val="28"/>
          <w:szCs w:val="28"/>
          <w:lang w:eastAsia="ru-RU"/>
        </w:rPr>
        <w:tab/>
        <w:t>Обстановка на дороге быстро меняется: стоявшие машины</w:t>
      </w:r>
      <w:r w:rsidR="00701B9D">
        <w:rPr>
          <w:rFonts w:ascii="Times New Roman" w:eastAsia="Times New Roman" w:hAnsi="Times New Roman" w:cs="Times New Roman"/>
          <w:i/>
          <w:color w:val="000000"/>
          <w:sz w:val="28"/>
          <w:szCs w:val="28"/>
          <w:lang w:eastAsia="ru-RU"/>
        </w:rPr>
        <w:t xml:space="preserve"> могут поехать, ехавшие прямо – </w:t>
      </w:r>
      <w:r w:rsidRPr="00031C7C">
        <w:rPr>
          <w:rFonts w:ascii="Times New Roman" w:eastAsia="Times New Roman" w:hAnsi="Times New Roman" w:cs="Times New Roman"/>
          <w:i/>
          <w:color w:val="000000"/>
          <w:sz w:val="28"/>
          <w:szCs w:val="28"/>
          <w:lang w:eastAsia="ru-RU"/>
        </w:rPr>
        <w:t>повернуть; из переулка, из двора или из-за поворота могут вынырнуть новые машины.</w:t>
      </w:r>
    </w:p>
    <w:p w:rsidR="004467FB"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031C7C">
        <w:rPr>
          <w:rFonts w:ascii="Times New Roman" w:eastAsia="Times New Roman" w:hAnsi="Times New Roman" w:cs="Times New Roman"/>
          <w:b/>
          <w:i/>
          <w:color w:val="000000"/>
          <w:sz w:val="28"/>
          <w:szCs w:val="28"/>
          <w:lang w:eastAsia="ru-RU"/>
        </w:rPr>
        <w:tab/>
      </w:r>
    </w:p>
    <w:p w:rsidR="00DA6811" w:rsidRPr="00031C7C" w:rsidRDefault="00DA6811" w:rsidP="004467FB">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p>
    <w:p w:rsidR="004467FB"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Правило седьмое</w:t>
      </w:r>
    </w:p>
    <w:p w:rsidR="00031C7C" w:rsidRPr="00031C7C" w:rsidRDefault="00031C7C" w:rsidP="004467FB">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467FB" w:rsidRPr="00031C7C" w:rsidRDefault="004467FB" w:rsidP="004467FB">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031C7C">
        <w:rPr>
          <w:rFonts w:ascii="Times New Roman" w:eastAsia="Times New Roman" w:hAnsi="Times New Roman" w:cs="Times New Roman"/>
          <w:color w:val="000000"/>
          <w:sz w:val="28"/>
          <w:szCs w:val="28"/>
          <w:lang w:eastAsia="ru-RU"/>
        </w:rPr>
        <w:tab/>
      </w:r>
      <w:r w:rsidRPr="00031C7C">
        <w:rPr>
          <w:rFonts w:ascii="Times New Roman" w:eastAsia="Times New Roman" w:hAnsi="Times New Roman" w:cs="Times New Roman"/>
          <w:i/>
          <w:color w:val="000000"/>
          <w:sz w:val="28"/>
          <w:szCs w:val="28"/>
          <w:lang w:eastAsia="ru-RU"/>
        </w:rPr>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4467FB" w:rsidRPr="00031C7C" w:rsidRDefault="004467FB" w:rsidP="004467FB">
      <w:pPr>
        <w:shd w:val="clear" w:color="auto" w:fill="FFFFFF"/>
        <w:autoSpaceDE w:val="0"/>
        <w:autoSpaceDN w:val="0"/>
        <w:adjustRightInd w:val="0"/>
        <w:spacing w:after="0" w:line="240" w:lineRule="auto"/>
        <w:rPr>
          <w:rFonts w:ascii="Times New Roman" w:eastAsia="Times New Roman" w:hAnsi="Times New Roman" w:cs="Times New Roman"/>
          <w:i/>
          <w:color w:val="000000"/>
          <w:sz w:val="28"/>
          <w:szCs w:val="28"/>
          <w:lang w:eastAsia="ru-RU"/>
        </w:rPr>
      </w:pPr>
    </w:p>
    <w:p w:rsidR="004467FB" w:rsidRPr="00031C7C" w:rsidRDefault="004467FB" w:rsidP="004467FB">
      <w:pPr>
        <w:rPr>
          <w:rFonts w:ascii="Calibri" w:eastAsia="Times New Roman" w:hAnsi="Calibri" w:cs="Times New Roman"/>
          <w:i/>
          <w:sz w:val="28"/>
          <w:szCs w:val="28"/>
          <w:lang w:eastAsia="ru-RU"/>
        </w:rPr>
      </w:pPr>
    </w:p>
    <w:p w:rsidR="004467FB" w:rsidRPr="004467FB" w:rsidRDefault="004467FB" w:rsidP="004467FB">
      <w:pPr>
        <w:rPr>
          <w:rFonts w:ascii="Calibri" w:eastAsia="Times New Roman" w:hAnsi="Calibri" w:cs="Times New Roman"/>
          <w:lang w:eastAsia="ru-RU"/>
        </w:rPr>
      </w:pPr>
    </w:p>
    <w:p w:rsidR="004467FB" w:rsidRPr="004467FB" w:rsidRDefault="004467FB" w:rsidP="004467FB">
      <w:pPr>
        <w:rPr>
          <w:rFonts w:ascii="Calibri" w:eastAsia="Times New Roman" w:hAnsi="Calibri" w:cs="Times New Roman"/>
          <w:lang w:eastAsia="ru-RU"/>
        </w:rPr>
      </w:pPr>
    </w:p>
    <w:p w:rsidR="004467FB" w:rsidRPr="004467FB" w:rsidRDefault="004467FB" w:rsidP="004467FB">
      <w:pPr>
        <w:rPr>
          <w:rFonts w:ascii="Calibri" w:eastAsia="Times New Roman" w:hAnsi="Calibri" w:cs="Times New Roman"/>
          <w:lang w:eastAsia="ru-RU"/>
        </w:rPr>
      </w:pPr>
    </w:p>
    <w:p w:rsidR="004467FB" w:rsidRPr="00031C7C" w:rsidRDefault="004467FB" w:rsidP="00032B61">
      <w:pPr>
        <w:shd w:val="clear" w:color="auto" w:fill="FFFFFF"/>
        <w:autoSpaceDE w:val="0"/>
        <w:autoSpaceDN w:val="0"/>
        <w:adjustRightInd w:val="0"/>
        <w:spacing w:after="0" w:line="240" w:lineRule="auto"/>
        <w:jc w:val="center"/>
        <w:rPr>
          <w:rFonts w:ascii="Times New Roman" w:eastAsia="Times New Roman" w:hAnsi="Times New Roman" w:cs="Times New Roman"/>
          <w:b/>
          <w:sz w:val="72"/>
          <w:szCs w:val="72"/>
          <w:lang w:eastAsia="ru-RU"/>
        </w:rPr>
      </w:pPr>
      <w:r w:rsidRPr="00031C7C">
        <w:rPr>
          <w:rFonts w:ascii="Calibri" w:eastAsia="Times New Roman" w:hAnsi="Calibri" w:cs="Times New Roman"/>
          <w:b/>
          <w:noProof/>
          <w:sz w:val="72"/>
          <w:szCs w:val="72"/>
          <w:lang w:eastAsia="ru-RU"/>
        </w:rPr>
        <w:lastRenderedPageBreak/>
        <w:drawing>
          <wp:anchor distT="0" distB="0" distL="114300" distR="114300" simplePos="0" relativeHeight="251659264" behindDoc="0" locked="0" layoutInCell="1" allowOverlap="1" wp14:anchorId="0E08A00B" wp14:editId="7BF08DA0">
            <wp:simplePos x="0" y="0"/>
            <wp:positionH relativeFrom="column">
              <wp:posOffset>4803140</wp:posOffset>
            </wp:positionH>
            <wp:positionV relativeFrom="paragraph">
              <wp:posOffset>-168910</wp:posOffset>
            </wp:positionV>
            <wp:extent cx="1390650" cy="1562100"/>
            <wp:effectExtent l="0" t="0" r="0" b="0"/>
            <wp:wrapSquare wrapText="bothSides"/>
            <wp:docPr id="1" name="i-main-pic" descr="Картинка 7 из 1988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 из 19881">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562100"/>
                    </a:xfrm>
                    <a:prstGeom prst="rect">
                      <a:avLst/>
                    </a:prstGeom>
                    <a:noFill/>
                  </pic:spPr>
                </pic:pic>
              </a:graphicData>
            </a:graphic>
            <wp14:sizeRelH relativeFrom="page">
              <wp14:pctWidth>0</wp14:pctWidth>
            </wp14:sizeRelH>
            <wp14:sizeRelV relativeFrom="page">
              <wp14:pctHeight>0</wp14:pctHeight>
            </wp14:sizeRelV>
          </wp:anchor>
        </w:drawing>
      </w:r>
      <w:r w:rsidRPr="00031C7C">
        <w:rPr>
          <w:rFonts w:ascii="Times New Roman" w:eastAsia="Times New Roman" w:hAnsi="Times New Roman" w:cs="Times New Roman"/>
          <w:b/>
          <w:color w:val="000000"/>
          <w:sz w:val="72"/>
          <w:szCs w:val="72"/>
          <w:lang w:eastAsia="ru-RU"/>
        </w:rPr>
        <w:t>Основные правила перехода проезжей части</w:t>
      </w: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032B61">
        <w:rPr>
          <w:rFonts w:ascii="Times New Roman" w:eastAsia="Times New Roman" w:hAnsi="Times New Roman" w:cs="Times New Roman"/>
          <w:b/>
          <w:color w:val="000000"/>
          <w:sz w:val="36"/>
          <w:szCs w:val="36"/>
          <w:lang w:eastAsia="ru-RU"/>
        </w:rPr>
        <w:t xml:space="preserve">• </w:t>
      </w:r>
      <w:r w:rsidRPr="00032B61">
        <w:rPr>
          <w:rFonts w:ascii="Times New Roman" w:eastAsia="Times New Roman" w:hAnsi="Times New Roman" w:cs="Times New Roman"/>
          <w:b/>
          <w:i/>
          <w:iCs/>
          <w:color w:val="000000"/>
          <w:sz w:val="36"/>
          <w:szCs w:val="36"/>
          <w:lang w:eastAsia="ru-RU"/>
        </w:rPr>
        <w:t>Без взрослых на дорогу выходить нел</w:t>
      </w:r>
      <w:r w:rsidR="00701B9D">
        <w:rPr>
          <w:rFonts w:ascii="Times New Roman" w:eastAsia="Times New Roman" w:hAnsi="Times New Roman" w:cs="Times New Roman"/>
          <w:b/>
          <w:i/>
          <w:iCs/>
          <w:color w:val="000000"/>
          <w:sz w:val="36"/>
          <w:szCs w:val="36"/>
          <w:lang w:eastAsia="ru-RU"/>
        </w:rPr>
        <w:t xml:space="preserve">ьзя; идешь со взрослым за руку - </w:t>
      </w:r>
      <w:r w:rsidRPr="00032B61">
        <w:rPr>
          <w:rFonts w:ascii="Times New Roman" w:eastAsia="Times New Roman" w:hAnsi="Times New Roman" w:cs="Times New Roman"/>
          <w:b/>
          <w:i/>
          <w:iCs/>
          <w:color w:val="000000"/>
          <w:sz w:val="36"/>
          <w:szCs w:val="36"/>
          <w:lang w:eastAsia="ru-RU"/>
        </w:rPr>
        <w:t>не вырывайся, не сходи с тротуара.</w:t>
      </w: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36"/>
          <w:szCs w:val="36"/>
          <w:lang w:eastAsia="ru-RU"/>
        </w:rPr>
      </w:pP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032B61">
        <w:rPr>
          <w:rFonts w:ascii="Times New Roman" w:eastAsia="Times New Roman" w:hAnsi="Times New Roman" w:cs="Times New Roman"/>
          <w:b/>
          <w:i/>
          <w:iCs/>
          <w:color w:val="000000"/>
          <w:sz w:val="36"/>
          <w:szCs w:val="36"/>
          <w:lang w:eastAsia="ru-RU"/>
        </w:rPr>
        <w:t>• Ходить по улице следует спокойным шагом, придерживаясь  правой стороны тротуара.</w:t>
      </w: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36"/>
          <w:szCs w:val="36"/>
          <w:lang w:eastAsia="ru-RU"/>
        </w:rPr>
      </w:pP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032B61">
        <w:rPr>
          <w:rFonts w:ascii="Times New Roman" w:eastAsia="Times New Roman" w:hAnsi="Times New Roman" w:cs="Times New Roman"/>
          <w:b/>
          <w:i/>
          <w:iCs/>
          <w:color w:val="000000"/>
          <w:sz w:val="36"/>
          <w:szCs w:val="36"/>
          <w:lang w:eastAsia="ru-RU"/>
        </w:rPr>
        <w:t>• Переходить дорогу можно по наземному переходу (зебре)</w:t>
      </w:r>
      <w:r w:rsidR="00032B61">
        <w:rPr>
          <w:rFonts w:ascii="Times New Roman" w:eastAsia="Times New Roman" w:hAnsi="Times New Roman" w:cs="Times New Roman"/>
          <w:b/>
          <w:i/>
          <w:iCs/>
          <w:color w:val="000000"/>
          <w:sz w:val="36"/>
          <w:szCs w:val="36"/>
          <w:lang w:eastAsia="ru-RU"/>
        </w:rPr>
        <w:t xml:space="preserve">, </w:t>
      </w:r>
      <w:r w:rsidRPr="00032B61">
        <w:rPr>
          <w:rFonts w:ascii="Times New Roman" w:eastAsia="Times New Roman" w:hAnsi="Times New Roman" w:cs="Times New Roman"/>
          <w:b/>
          <w:i/>
          <w:iCs/>
          <w:color w:val="000000"/>
          <w:sz w:val="36"/>
          <w:szCs w:val="36"/>
          <w:lang w:eastAsia="ru-RU"/>
        </w:rPr>
        <w:t>на зеленый сигнал светофора, либо по подземному переходу; самые безопасные - подземный и наземный переходы.</w:t>
      </w: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36"/>
          <w:szCs w:val="36"/>
          <w:lang w:eastAsia="ru-RU"/>
        </w:rPr>
      </w:pP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032B61">
        <w:rPr>
          <w:rFonts w:ascii="Times New Roman" w:eastAsia="Times New Roman" w:hAnsi="Times New Roman" w:cs="Times New Roman"/>
          <w:b/>
          <w:i/>
          <w:iCs/>
          <w:color w:val="000000"/>
          <w:sz w:val="36"/>
          <w:szCs w:val="36"/>
          <w:lang w:eastAsia="ru-RU"/>
        </w:rPr>
        <w:t>• Прежде чем переходить улицу по регулируемому переходу, посмотри на светофор: «Коль зеленый свет горит, значит, путь тебе открыт</w:t>
      </w:r>
      <w:r w:rsidR="00701B9D">
        <w:rPr>
          <w:rFonts w:ascii="Times New Roman" w:eastAsia="Times New Roman" w:hAnsi="Times New Roman" w:cs="Times New Roman"/>
          <w:b/>
          <w:i/>
          <w:iCs/>
          <w:color w:val="000000"/>
          <w:sz w:val="36"/>
          <w:szCs w:val="36"/>
          <w:lang w:eastAsia="ru-RU"/>
        </w:rPr>
        <w:t>»</w:t>
      </w:r>
      <w:r w:rsidRPr="00032B61">
        <w:rPr>
          <w:rFonts w:ascii="Times New Roman" w:eastAsia="Times New Roman" w:hAnsi="Times New Roman" w:cs="Times New Roman"/>
          <w:b/>
          <w:i/>
          <w:iCs/>
          <w:color w:val="000000"/>
          <w:sz w:val="36"/>
          <w:szCs w:val="36"/>
          <w:lang w:eastAsia="ru-RU"/>
        </w:rPr>
        <w:t>.</w:t>
      </w: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36"/>
          <w:szCs w:val="36"/>
          <w:lang w:eastAsia="ru-RU"/>
        </w:rPr>
      </w:pPr>
    </w:p>
    <w:p w:rsidR="004467FB" w:rsidRPr="00032B61" w:rsidRDefault="004467FB" w:rsidP="004467F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032B61">
        <w:rPr>
          <w:rFonts w:ascii="Times New Roman" w:eastAsia="Times New Roman" w:hAnsi="Times New Roman" w:cs="Times New Roman"/>
          <w:b/>
          <w:i/>
          <w:iCs/>
          <w:color w:val="000000"/>
          <w:sz w:val="36"/>
          <w:szCs w:val="36"/>
          <w:lang w:eastAsia="ru-RU"/>
        </w:rPr>
        <w:t>• Проезжая часть предназначена только для машин.</w:t>
      </w:r>
    </w:p>
    <w:p w:rsidR="004467FB" w:rsidRPr="00032B61" w:rsidRDefault="004467FB" w:rsidP="004467F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6"/>
          <w:szCs w:val="36"/>
          <w:lang w:eastAsia="ru-RU"/>
        </w:rPr>
      </w:pPr>
      <w:r w:rsidRPr="00032B61">
        <w:rPr>
          <w:rFonts w:ascii="Calibri" w:eastAsia="Times New Roman" w:hAnsi="Calibri" w:cs="Times New Roman"/>
          <w:noProof/>
          <w:sz w:val="36"/>
          <w:szCs w:val="36"/>
          <w:lang w:eastAsia="ru-RU"/>
        </w:rPr>
        <w:drawing>
          <wp:anchor distT="0" distB="0" distL="114300" distR="114300" simplePos="0" relativeHeight="251660288" behindDoc="0" locked="0" layoutInCell="1" allowOverlap="1" wp14:anchorId="00C6D00A" wp14:editId="6627C37B">
            <wp:simplePos x="0" y="0"/>
            <wp:positionH relativeFrom="column">
              <wp:posOffset>21590</wp:posOffset>
            </wp:positionH>
            <wp:positionV relativeFrom="paragraph">
              <wp:posOffset>186690</wp:posOffset>
            </wp:positionV>
            <wp:extent cx="1447800" cy="1978660"/>
            <wp:effectExtent l="0" t="0" r="0" b="2540"/>
            <wp:wrapSquare wrapText="bothSides"/>
            <wp:docPr id="2" name="Рисунок 2" descr="Картинка 195 из 1988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а 195 из 19881">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978660"/>
                    </a:xfrm>
                    <a:prstGeom prst="rect">
                      <a:avLst/>
                    </a:prstGeom>
                    <a:noFill/>
                  </pic:spPr>
                </pic:pic>
              </a:graphicData>
            </a:graphic>
            <wp14:sizeRelH relativeFrom="page">
              <wp14:pctWidth>0</wp14:pctWidth>
            </wp14:sizeRelH>
            <wp14:sizeRelV relativeFrom="page">
              <wp14:pctHeight>0</wp14:pctHeight>
            </wp14:sizeRelV>
          </wp:anchor>
        </w:drawing>
      </w:r>
    </w:p>
    <w:p w:rsidR="004467FB" w:rsidRPr="00032B61" w:rsidRDefault="004467FB" w:rsidP="004467F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6"/>
          <w:szCs w:val="36"/>
          <w:lang w:eastAsia="ru-RU"/>
        </w:rPr>
      </w:pPr>
    </w:p>
    <w:p w:rsidR="004467FB" w:rsidRPr="00032B61" w:rsidRDefault="004467FB" w:rsidP="00032B61">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40"/>
          <w:szCs w:val="40"/>
          <w:lang w:eastAsia="ru-RU"/>
        </w:rPr>
      </w:pPr>
      <w:r w:rsidRPr="00032B61">
        <w:rPr>
          <w:rFonts w:ascii="Times New Roman" w:eastAsia="Times New Roman" w:hAnsi="Times New Roman" w:cs="Times New Roman"/>
          <w:b/>
          <w:bCs/>
          <w:color w:val="000000"/>
          <w:sz w:val="40"/>
          <w:szCs w:val="40"/>
          <w:lang w:eastAsia="ru-RU"/>
        </w:rPr>
        <w:t>Красный глаз - стоять приказ</w:t>
      </w:r>
    </w:p>
    <w:p w:rsidR="004467FB" w:rsidRPr="00032B61" w:rsidRDefault="004467FB" w:rsidP="00032B61">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40"/>
          <w:szCs w:val="40"/>
          <w:lang w:eastAsia="ru-RU"/>
        </w:rPr>
      </w:pPr>
      <w:r w:rsidRPr="00032B61">
        <w:rPr>
          <w:rFonts w:ascii="Times New Roman" w:eastAsia="Times New Roman" w:hAnsi="Times New Roman" w:cs="Times New Roman"/>
          <w:b/>
          <w:bCs/>
          <w:color w:val="000000"/>
          <w:sz w:val="40"/>
          <w:szCs w:val="40"/>
          <w:lang w:eastAsia="ru-RU"/>
        </w:rPr>
        <w:t>Желтый глаз мигнет народу-</w:t>
      </w:r>
    </w:p>
    <w:p w:rsidR="004467FB" w:rsidRPr="00032B61" w:rsidRDefault="004467FB" w:rsidP="00032B61">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40"/>
          <w:szCs w:val="40"/>
          <w:lang w:eastAsia="ru-RU"/>
        </w:rPr>
      </w:pPr>
      <w:r w:rsidRPr="00032B61">
        <w:rPr>
          <w:rFonts w:ascii="Times New Roman" w:eastAsia="Times New Roman" w:hAnsi="Times New Roman" w:cs="Times New Roman"/>
          <w:b/>
          <w:bCs/>
          <w:color w:val="000000"/>
          <w:sz w:val="40"/>
          <w:szCs w:val="40"/>
          <w:lang w:eastAsia="ru-RU"/>
        </w:rPr>
        <w:t>Приготовьтесь к переходу.</w:t>
      </w:r>
    </w:p>
    <w:p w:rsidR="004467FB" w:rsidRPr="00032B61" w:rsidRDefault="004467FB" w:rsidP="00032B61">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40"/>
          <w:szCs w:val="40"/>
          <w:lang w:eastAsia="ru-RU"/>
        </w:rPr>
      </w:pPr>
      <w:r w:rsidRPr="00032B61">
        <w:rPr>
          <w:rFonts w:ascii="Times New Roman" w:eastAsia="Times New Roman" w:hAnsi="Times New Roman" w:cs="Times New Roman"/>
          <w:b/>
          <w:bCs/>
          <w:color w:val="000000"/>
          <w:sz w:val="40"/>
          <w:szCs w:val="40"/>
          <w:lang w:eastAsia="ru-RU"/>
        </w:rPr>
        <w:t>А зеленый загорится-</w:t>
      </w:r>
    </w:p>
    <w:p w:rsidR="004467FB" w:rsidRPr="00032B61" w:rsidRDefault="004467FB" w:rsidP="00032B61">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40"/>
          <w:szCs w:val="40"/>
          <w:lang w:eastAsia="ru-RU"/>
        </w:rPr>
      </w:pPr>
      <w:r w:rsidRPr="00032B61">
        <w:rPr>
          <w:rFonts w:ascii="Times New Roman" w:eastAsia="Times New Roman" w:hAnsi="Times New Roman" w:cs="Times New Roman"/>
          <w:b/>
          <w:bCs/>
          <w:color w:val="000000"/>
          <w:sz w:val="40"/>
          <w:szCs w:val="40"/>
          <w:lang w:eastAsia="ru-RU"/>
        </w:rPr>
        <w:t>Путь свободен. Сам решай:</w:t>
      </w:r>
    </w:p>
    <w:p w:rsidR="004467FB" w:rsidRPr="00032B61" w:rsidRDefault="004467FB" w:rsidP="00032B61">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40"/>
          <w:szCs w:val="40"/>
          <w:lang w:eastAsia="ru-RU"/>
        </w:rPr>
      </w:pPr>
      <w:r w:rsidRPr="00032B61">
        <w:rPr>
          <w:rFonts w:ascii="Times New Roman" w:eastAsia="Times New Roman" w:hAnsi="Times New Roman" w:cs="Times New Roman"/>
          <w:b/>
          <w:bCs/>
          <w:color w:val="000000"/>
          <w:sz w:val="40"/>
          <w:szCs w:val="40"/>
          <w:lang w:eastAsia="ru-RU"/>
        </w:rPr>
        <w:t>Можешь смело торопиться,</w:t>
      </w:r>
    </w:p>
    <w:p w:rsidR="004467FB" w:rsidRPr="00032B61" w:rsidRDefault="004467FB" w:rsidP="00032B61">
      <w:pPr>
        <w:shd w:val="clear" w:color="auto" w:fill="FFFFFF"/>
        <w:autoSpaceDE w:val="0"/>
        <w:autoSpaceDN w:val="0"/>
        <w:adjustRightInd w:val="0"/>
        <w:spacing w:after="0" w:line="240" w:lineRule="auto"/>
        <w:jc w:val="right"/>
        <w:rPr>
          <w:rFonts w:ascii="Times New Roman" w:eastAsia="Times New Roman" w:hAnsi="Times New Roman" w:cs="Times New Roman"/>
          <w:b/>
          <w:bCs/>
          <w:color w:val="000000"/>
          <w:sz w:val="40"/>
          <w:szCs w:val="40"/>
          <w:lang w:eastAsia="ru-RU"/>
        </w:rPr>
      </w:pPr>
      <w:r w:rsidRPr="00032B61">
        <w:rPr>
          <w:rFonts w:ascii="Times New Roman" w:eastAsia="Times New Roman" w:hAnsi="Times New Roman" w:cs="Times New Roman"/>
          <w:b/>
          <w:bCs/>
          <w:color w:val="000000"/>
          <w:sz w:val="40"/>
          <w:szCs w:val="40"/>
          <w:lang w:eastAsia="ru-RU"/>
        </w:rPr>
        <w:t>Можешь топать не спеша.</w:t>
      </w:r>
    </w:p>
    <w:p w:rsidR="008B7033" w:rsidRPr="00032B61" w:rsidRDefault="008B7033" w:rsidP="00032B61">
      <w:pPr>
        <w:jc w:val="right"/>
        <w:rPr>
          <w:sz w:val="40"/>
          <w:szCs w:val="40"/>
        </w:rPr>
      </w:pPr>
    </w:p>
    <w:sectPr w:rsidR="008B7033" w:rsidRPr="00032B61" w:rsidSect="00DA6811">
      <w:pgSz w:w="11906" w:h="16838"/>
      <w:pgMar w:top="1134" w:right="1133" w:bottom="1134"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4"/>
    <w:rsid w:val="00031C7C"/>
    <w:rsid w:val="00032B61"/>
    <w:rsid w:val="002907A4"/>
    <w:rsid w:val="004467FB"/>
    <w:rsid w:val="00701B9D"/>
    <w:rsid w:val="00780B31"/>
    <w:rsid w:val="008B7033"/>
    <w:rsid w:val="00CA1AB2"/>
    <w:rsid w:val="00DA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9E83F-58F5-4EFD-ACBC-19D01CEF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atic.vmurmanske.ru/serverdata/events_info/2277/imgFull.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cap.ru/Home/640/svetoforik.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2609-9224-4F2F-864A-6A880B5C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тонечка</dc:creator>
  <cp:keywords/>
  <dc:description/>
  <cp:lastModifiedBy>adm</cp:lastModifiedBy>
  <cp:revision>2</cp:revision>
  <dcterms:created xsi:type="dcterms:W3CDTF">2017-10-24T11:53:00Z</dcterms:created>
  <dcterms:modified xsi:type="dcterms:W3CDTF">2017-10-24T11:53:00Z</dcterms:modified>
</cp:coreProperties>
</file>